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7B" w:rsidRDefault="00D0687B"/>
    <w:p w:rsidR="00D0687B" w:rsidRPr="00D0687B" w:rsidRDefault="00D0687B" w:rsidP="00D0687B">
      <w:pPr>
        <w:spacing w:before="100" w:beforeAutospacing="1" w:after="100" w:afterAutospacing="1" w:line="240" w:lineRule="auto"/>
        <w:outlineLvl w:val="0"/>
        <w:rPr>
          <w:rFonts w:ascii="LugaC" w:eastAsia="Times New Roman" w:hAnsi="LugaC" w:cs="Times New Roman"/>
          <w:spacing w:val="-4"/>
          <w:kern w:val="36"/>
          <w:sz w:val="48"/>
          <w:szCs w:val="48"/>
          <w:lang w:eastAsia="ru-RU"/>
        </w:rPr>
      </w:pPr>
      <w:r w:rsidRPr="00D0687B">
        <w:rPr>
          <w:rFonts w:ascii="LugaC" w:eastAsia="Times New Roman" w:hAnsi="LugaC" w:cs="Times New Roman"/>
          <w:spacing w:val="-4"/>
          <w:kern w:val="36"/>
          <w:sz w:val="48"/>
          <w:szCs w:val="48"/>
          <w:lang w:eastAsia="ru-RU"/>
        </w:rPr>
        <w:t>Итальянский карнавал в Эрмитаже</w:t>
      </w:r>
    </w:p>
    <w:p w:rsidR="00D0687B" w:rsidRPr="00D0687B" w:rsidRDefault="00D0687B" w:rsidP="00D0687B">
      <w:pPr>
        <w:spacing w:before="100" w:beforeAutospacing="1" w:after="100" w:afterAutospacing="1" w:line="240" w:lineRule="auto"/>
        <w:rPr>
          <w:rFonts w:ascii="KievitCyr-Regular" w:eastAsia="Times New Roman" w:hAnsi="KievitCyr-Regular" w:cs="Times New Roman"/>
          <w:color w:val="A4A49D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A4A49D"/>
          <w:sz w:val="24"/>
          <w:szCs w:val="24"/>
          <w:lang w:eastAsia="ru-RU"/>
        </w:rPr>
        <w:t>Опубликовано 10 декабря 2015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10 декабря 2015 года в залах Эрмитажа прошла специальная программа «Итальянский карнавал» для слабослышащих и глухих детей, приуроченная к Всероссийской декаде инвалидов и состоявшаяся в рамках Государственной программы «Доступная среда для людей с ограниченными возможностями».</w:t>
      </w:r>
    </w:p>
    <w:p w:rsidR="00D0687B" w:rsidRPr="00D0687B" w:rsidRDefault="00D0687B" w:rsidP="00D0687B">
      <w:pPr>
        <w:shd w:val="clear" w:color="auto" w:fill="1C1C1C"/>
        <w:spacing w:after="0" w:line="378" w:lineRule="atLeast"/>
        <w:jc w:val="center"/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noProof/>
          <w:color w:val="E1DED0"/>
          <w:sz w:val="27"/>
          <w:szCs w:val="27"/>
          <w:lang w:eastAsia="ru-RU"/>
        </w:rPr>
        <w:drawing>
          <wp:inline distT="0" distB="0" distL="0" distR="0" wp14:anchorId="24A17778" wp14:editId="6708EFF1">
            <wp:extent cx="5486400" cy="3086100"/>
            <wp:effectExtent l="0" t="0" r="0" b="0"/>
            <wp:docPr id="1" name="her-baseimg" descr="https://www.hermitagemuseum.org/wps/wcm/connect/b2f85b44-9b9b-4fdf-a65e-ef6e6aa5f2b1/i_1m.jpg?MOD=AJPERES&amp;CACHEID=b2f85b44-9b9b-4fdf-a65e-ef6e6aa5f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-baseimg" descr="https://www.hermitagemuseum.org/wps/wcm/connect/b2f85b44-9b9b-4fdf-a65e-ef6e6aa5f2b1/i_1m.jpg?MOD=AJPERES&amp;CACHEID=b2f85b44-9b9b-4fdf-a65e-ef6e6aa5f2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Times New Roman" w:eastAsia="Times New Roman" w:hAnsi="Times New Roman" w:cs="Times New Roman"/>
          <w:color w:val="6C90A0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begin"/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instrText xml:space="preserve"> HYPERLINK "https://www.hermitagemuseum.org/wps/portal/hermitage/what-s-on/news/news-item/news/2015/news_237/!ut/p/a1/jY_LCsIwFES_xQ-QpEmb1mUMbewjpAsfMZuShdaApkWLgl9vRDciPu5qLpyZYYAGCmhnzrY1g-2c2d9_TRpJKQkwgwUvIYGUQySpQJinxANrD8APR-Evf_FHAToKJlqgezPsxtZtO6Dc5nICCsEgeugG4RisgH5NkzJFkEqehXXGA57Fb0BCE18X1UIsKiRL_AbkZewT5tFMyiVDLHwCXwb3B3WtppPc5nR0A3QC_Aw!/" </w:instrText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separate"/>
      </w:r>
    </w:p>
    <w:p w:rsidR="00D0687B" w:rsidRPr="00D0687B" w:rsidRDefault="00D0687B" w:rsidP="00D0687B">
      <w:pPr>
        <w:shd w:val="clear" w:color="auto" w:fill="1C1C1C"/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end"/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Times New Roman" w:eastAsia="Times New Roman" w:hAnsi="Times New Roman" w:cs="Times New Roman"/>
          <w:color w:val="6C90A0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begin"/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instrText xml:space="preserve"> HYPERLINK "https://www.hermitagemuseum.org/wps/portal/hermitage/what-s-on/news/news-item/news/2015/news_237/!ut/p/a1/jY_LCsIwFES_xQ-QpEmb1mUMbewjpAsfMZuShdaApkWLgl9vRDciPu5qLpyZYYAGCmhnzrY1g-2c2d9_TRpJKQkwgwUvIYGUQySpQJinxANrD8APR-Evf_FHAToKJlqgezPsxtZtO6Dc5nICCsEgeugG4RisgH5NkzJFkEqehXXGA57Fb0BCE18X1UIsKiRL_AbkZewT5tFMyiVDLHwCXwb3B3WtppPc5nR0A3QC_Aw!/" </w:instrText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separate"/>
      </w:r>
    </w:p>
    <w:p w:rsidR="00D0687B" w:rsidRPr="00D0687B" w:rsidRDefault="00D0687B" w:rsidP="00D0687B">
      <w:pPr>
        <w:shd w:val="clear" w:color="auto" w:fill="1C1C1C"/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noProof/>
          <w:color w:val="6C90A0"/>
          <w:sz w:val="27"/>
          <w:szCs w:val="27"/>
          <w:lang w:eastAsia="ru-RU"/>
        </w:rPr>
        <w:drawing>
          <wp:inline distT="0" distB="0" distL="0" distR="0" wp14:anchorId="4770FC70" wp14:editId="401AF8AE">
            <wp:extent cx="4476750" cy="1714500"/>
            <wp:effectExtent l="0" t="0" r="0" b="0"/>
            <wp:docPr id="3" name="Рисунок 3" descr="https://www.hermitagemuseum.org/wps/wcm/connect/3c91264d-ee5a-4821-9072-85206786cd32/i_2s.jpg?MOD=AJPERES&amp;CACHEID=3c91264d-ee5a-4821-9072-85206786cd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rmitagemuseum.org/wps/wcm/connect/3c91264d-ee5a-4821-9072-85206786cd32/i_2s.jpg?MOD=AJPERES&amp;CACHEID=3c91264d-ee5a-4821-9072-85206786cd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end"/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Times New Roman" w:eastAsia="Times New Roman" w:hAnsi="Times New Roman" w:cs="Times New Roman"/>
          <w:color w:val="6C90A0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begin"/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instrText xml:space="preserve"> HYPERLINK "https://www.hermitagemuseum.org/wps/portal/hermitage/what-s-on/news/news-item/news/2015/news_237/!ut/p/a1/jY_LCsIwFES_xQ-QpEmb1mUMbewjpAsfMZuShdaApkWLgl9vRDciPu5qLpyZYYAGCmhnzrY1g-2c2d9_TRpJKQkwgwUvIYGUQySpQJinxANrD8APR-Evf_FHAToKJlqgezPsxtZtO6Dc5nICCsEgeugG4RisgH5NkzJFkEqehXXGA57Fb0BCE18X1UIsKiRL_AbkZewT5tFMyiVDLHwCXwb3B3WtppPc5nR0A3QC_Aw!/" </w:instrText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separate"/>
      </w:r>
    </w:p>
    <w:p w:rsidR="00D0687B" w:rsidRPr="00D0687B" w:rsidRDefault="00D0687B" w:rsidP="00D0687B">
      <w:pPr>
        <w:shd w:val="clear" w:color="auto" w:fill="1C1C1C"/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noProof/>
          <w:color w:val="6C90A0"/>
          <w:sz w:val="27"/>
          <w:szCs w:val="27"/>
          <w:lang w:eastAsia="ru-RU"/>
        </w:rPr>
        <w:lastRenderedPageBreak/>
        <w:drawing>
          <wp:inline distT="0" distB="0" distL="0" distR="0" wp14:anchorId="549139B1" wp14:editId="58082341">
            <wp:extent cx="4476750" cy="1714500"/>
            <wp:effectExtent l="0" t="0" r="0" b="0"/>
            <wp:docPr id="4" name="Рисунок 4" descr="https://www.hermitagemuseum.org/wps/wcm/connect/4793d9d0-2bb9-45fc-b935-fe227a206417/i_3s.jpg?MOD=AJPERES&amp;CACHEID=4793d9d0-2bb9-45fc-b935-fe227a2064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ermitagemuseum.org/wps/wcm/connect/4793d9d0-2bb9-45fc-b935-fe227a206417/i_3s.jpg?MOD=AJPERES&amp;CACHEID=4793d9d0-2bb9-45fc-b935-fe227a2064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end"/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Times New Roman" w:eastAsia="Times New Roman" w:hAnsi="Times New Roman" w:cs="Times New Roman"/>
          <w:color w:val="6C90A0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begin"/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instrText xml:space="preserve"> HYPERLINK "https://www.hermitagemuseum.org/wps/portal/hermitage/what-s-on/news/news-item/news/2015/news_237/!ut/p/a1/jY_LCsIwFES_xQ-QpEmb1mUMbewjpAsfMZuShdaApkWLgl9vRDciPu5qLpyZYYAGCmhnzrY1g-2c2d9_TRpJKQkwgwUvIYGUQySpQJinxANrD8APR-Evf_FHAToKJlqgezPsxtZtO6Dc5nICCsEgeugG4RisgH5NkzJFkEqehXXGA57Fb0BCE18X1UIsKiRL_AbkZewT5tFMyiVDLHwCXwb3B3WtppPc5nR0A3QC_Aw!/" </w:instrText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separate"/>
      </w:r>
    </w:p>
    <w:p w:rsidR="00D0687B" w:rsidRPr="00D0687B" w:rsidRDefault="00D0687B" w:rsidP="00D0687B">
      <w:pPr>
        <w:shd w:val="clear" w:color="auto" w:fill="1C1C1C"/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noProof/>
          <w:color w:val="6C90A0"/>
          <w:sz w:val="27"/>
          <w:szCs w:val="27"/>
          <w:lang w:eastAsia="ru-RU"/>
        </w:rPr>
        <w:drawing>
          <wp:inline distT="0" distB="0" distL="0" distR="0" wp14:anchorId="625F0F72" wp14:editId="0F90AE45">
            <wp:extent cx="4476750" cy="1714500"/>
            <wp:effectExtent l="0" t="0" r="0" b="0"/>
            <wp:docPr id="5" name="Рисунок 5" descr="https://www.hermitagemuseum.org/wps/wcm/connect/a49b3102-dd98-4270-a06e-02974d0bed77/i_4s.jpg?MOD=AJPERES&amp;CACHEID=a49b3102-dd98-4270-a06e-02974d0bed7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ermitagemuseum.org/wps/wcm/connect/a49b3102-dd98-4270-a06e-02974d0bed77/i_4s.jpg?MOD=AJPERES&amp;CACHEID=a49b3102-dd98-4270-a06e-02974d0bed7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end"/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Times New Roman" w:eastAsia="Times New Roman" w:hAnsi="Times New Roman" w:cs="Times New Roman"/>
          <w:color w:val="6C90A0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begin"/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instrText xml:space="preserve"> HYPERLINK "https://www.hermitagemuseum.org/wps/portal/hermitage/what-s-on/news/news-item/news/2015/news_237/!ut/p/a1/jY_LCsIwFES_xQ-QpEmb1mUMbewjpAsfMZuShdaApkWLgl9vRDciPu5qLpyZYYAGCmhnzrY1g-2c2d9_TRpJKQkwgwUvIYGUQySpQJinxANrD8APR-Evf_FHAToKJlqgezPsxtZtO6Dc5nICCsEgeugG4RisgH5NkzJFkEqehXXGA57Fb0BCE18X1UIsKiRL_AbkZewT5tFMyiVDLHwCXwb3B3WtppPc5nR0A3QC_Aw!/" </w:instrText>
      </w: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separate"/>
      </w:r>
    </w:p>
    <w:p w:rsidR="00D0687B" w:rsidRPr="00D0687B" w:rsidRDefault="00D0687B" w:rsidP="00D0687B">
      <w:pPr>
        <w:shd w:val="clear" w:color="auto" w:fill="1C1C1C"/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7B">
        <w:rPr>
          <w:rFonts w:ascii="KievitCyr-Regular" w:eastAsia="Times New Roman" w:hAnsi="KievitCyr-Regular" w:cs="Times New Roman"/>
          <w:noProof/>
          <w:color w:val="6C90A0"/>
          <w:sz w:val="27"/>
          <w:szCs w:val="27"/>
          <w:lang w:eastAsia="ru-RU"/>
        </w:rPr>
        <w:drawing>
          <wp:inline distT="0" distB="0" distL="0" distR="0" wp14:anchorId="73E06193" wp14:editId="52623E54">
            <wp:extent cx="4476750" cy="1714500"/>
            <wp:effectExtent l="0" t="0" r="0" b="0"/>
            <wp:docPr id="6" name="Рисунок 6" descr="https://www.hermitagemuseum.org/wps/wcm/connect/17f6c9d0-58ec-4358-b0a4-b9667d6057ae/i_5s.jpg?MOD=AJPERES&amp;CACHEID=17f6c9d0-58ec-4358-b0a4-b9667d6057a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hermitagemuseum.org/wps/wcm/connect/17f6c9d0-58ec-4358-b0a4-b9667d6057ae/i_5s.jpg?MOD=AJPERES&amp;CACHEID=17f6c9d0-58ec-4358-b0a4-b9667d6057a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7B" w:rsidRPr="00D0687B" w:rsidRDefault="00D0687B" w:rsidP="00D0687B">
      <w:pPr>
        <w:shd w:val="clear" w:color="auto" w:fill="C0BDB1"/>
        <w:spacing w:after="0" w:line="378" w:lineRule="atLeast"/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27"/>
          <w:szCs w:val="27"/>
          <w:lang w:eastAsia="ru-RU"/>
        </w:rPr>
        <w:fldChar w:fldCharType="end"/>
      </w:r>
    </w:p>
    <w:p w:rsidR="00D0687B" w:rsidRPr="00D0687B" w:rsidRDefault="00D0687B" w:rsidP="00D0687B">
      <w:pPr>
        <w:shd w:val="clear" w:color="auto" w:fill="E1DED0"/>
        <w:spacing w:line="378" w:lineRule="atLeast"/>
        <w:jc w:val="center"/>
        <w:rPr>
          <w:rFonts w:ascii="KievitCyr-Regular" w:eastAsia="Times New Roman" w:hAnsi="KievitCyr-Regular" w:cs="Times New Roman"/>
          <w:color w:val="E1DED0"/>
          <w:sz w:val="30"/>
          <w:szCs w:val="30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E1DED0"/>
          <w:sz w:val="30"/>
          <w:szCs w:val="30"/>
          <w:lang w:eastAsia="ru-RU"/>
        </w:rPr>
        <w:t> 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 xml:space="preserve">Мероприятие было подготовлено методистами НМО «Школьный центр» и сотрудником НПО, руководителем специальной программы для слабослышащих детей Е.В. </w:t>
      </w:r>
      <w:proofErr w:type="spellStart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Логачевой</w:t>
      </w:r>
      <w:proofErr w:type="spellEnd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, автором уникального образовательного проекта «Слышу, говорю, познаю мир и творю в Эрмитаже», проводимого на базе школы №33 уже 10 лет.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 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 xml:space="preserve">Участниками праздника стали воспитанники школы-интерната № 33 для детей с нарушением слуха. Программа была посвящена эпохе Ренессанса и проводилась </w:t>
      </w: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lastRenderedPageBreak/>
        <w:t>в залах Итальянского искусства. Дети облачились в карнавальные костюмы и сами сделали декорации. 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 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 xml:space="preserve">Ребят и педагогов поприветствовали заведующая Научно-методическим отделом «Школьный центр» И.В. </w:t>
      </w:r>
      <w:proofErr w:type="spellStart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Дюбанова</w:t>
      </w:r>
      <w:proofErr w:type="spellEnd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 xml:space="preserve"> и сотрудник НПО Е.В. </w:t>
      </w:r>
      <w:proofErr w:type="spellStart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Логачева</w:t>
      </w:r>
      <w:proofErr w:type="spellEnd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. Учащиеся и педагоги школы-интерната № 33 поздравили музей с днями Эрмитажа и торжественно вручили подарок, созданный руками ребят.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 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 xml:space="preserve">Затем участники карнавала отправились в зал Майолики, где хранитель итальянской мебели И.Д. Арсентьев открыл для них деревянную касса- </w:t>
      </w:r>
      <w:proofErr w:type="gramStart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панку  XVI</w:t>
      </w:r>
      <w:proofErr w:type="gramEnd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 xml:space="preserve"> в., в которой были обнаружены свитки с заданиями и загадками. Затем ребята, выполняя увлекательные задания, путешествовали по залам музея и представляли «живые картины» </w:t>
      </w:r>
      <w:proofErr w:type="gramStart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по  произведениям</w:t>
      </w:r>
      <w:proofErr w:type="gramEnd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 xml:space="preserve"> итальянского искусства. 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 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Актеры детского театра историко-бытового танца «Фарандола» провели для участников мастер-класс по танцам эпохи Возрождения под живую музыку коллектива «</w:t>
      </w:r>
      <w:proofErr w:type="spellStart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Collegium</w:t>
      </w:r>
      <w:proofErr w:type="spellEnd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Musicum</w:t>
      </w:r>
      <w:proofErr w:type="spellEnd"/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». В заключение праздника детский хор школы № 33 исполнил гимн Санкт-Петербурга в технике жестового пения.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 </w:t>
      </w:r>
    </w:p>
    <w:p w:rsidR="00D0687B" w:rsidRPr="00D0687B" w:rsidRDefault="00D0687B" w:rsidP="00D0687B">
      <w:pPr>
        <w:shd w:val="clear" w:color="auto" w:fill="FFFFFF"/>
        <w:spacing w:before="100" w:beforeAutospacing="1" w:after="100" w:afterAutospacing="1" w:line="378" w:lineRule="atLeast"/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</w:pPr>
      <w:r w:rsidRPr="00D0687B">
        <w:rPr>
          <w:rFonts w:ascii="KievitCyr-Regular" w:eastAsia="Times New Roman" w:hAnsi="KievitCyr-Regular" w:cs="Times New Roman"/>
          <w:color w:val="000000"/>
          <w:sz w:val="27"/>
          <w:szCs w:val="27"/>
          <w:lang w:eastAsia="ru-RU"/>
        </w:rPr>
        <w:t>Специальные театрализованные программы НМО «Школьный Центр» для слабослышащих детей, создаваемые при активном участии всего педагогического коллектива школы № 33, уже стали доброй эрмитажной традицией.</w:t>
      </w:r>
    </w:p>
    <w:p w:rsidR="00D0687B" w:rsidRDefault="00D0687B"/>
    <w:p w:rsidR="00B60137" w:rsidRPr="00D0687B" w:rsidRDefault="00D0687B">
      <w:pPr>
        <w:rPr>
          <w:color w:val="0070C0"/>
        </w:rPr>
      </w:pPr>
      <w:r w:rsidRPr="00D0687B">
        <w:rPr>
          <w:color w:val="0070C0"/>
        </w:rPr>
        <w:t>https://www.hermitagemuseum.org/wps/portal/hermitage/what-s-on/news/news-item/news/2015/news_237/?lng=ru</w:t>
      </w:r>
      <w:bookmarkStart w:id="0" w:name="_GoBack"/>
      <w:bookmarkEnd w:id="0"/>
    </w:p>
    <w:sectPr w:rsidR="00B60137" w:rsidRPr="00D0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gaC">
    <w:altName w:val="Times New Roman"/>
    <w:panose1 w:val="00000000000000000000"/>
    <w:charset w:val="00"/>
    <w:family w:val="roman"/>
    <w:notTrueType/>
    <w:pitch w:val="default"/>
  </w:font>
  <w:font w:name="KievitCy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3B"/>
    <w:rsid w:val="00B32E3B"/>
    <w:rsid w:val="00B60137"/>
    <w:rsid w:val="00D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83C7-664C-4AD9-8D82-4EFDA19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548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1DED0"/>
                        <w:left w:val="single" w:sz="48" w:space="0" w:color="E1DED0"/>
                        <w:bottom w:val="single" w:sz="2" w:space="0" w:color="E1DED0"/>
                        <w:right w:val="single" w:sz="48" w:space="0" w:color="E1DED0"/>
                      </w:divBdr>
                    </w:div>
                  </w:divsChild>
                </w:div>
                <w:div w:id="16255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1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1DED0"/>
                                <w:left w:val="single" w:sz="24" w:space="0" w:color="E1DED0"/>
                                <w:bottom w:val="single" w:sz="24" w:space="0" w:color="E1DED0"/>
                                <w:right w:val="single" w:sz="24" w:space="0" w:color="E1DED0"/>
                              </w:divBdr>
                              <w:divsChild>
                                <w:div w:id="2682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1DED0"/>
                                <w:left w:val="single" w:sz="24" w:space="0" w:color="E1DED0"/>
                                <w:bottom w:val="single" w:sz="24" w:space="0" w:color="E1DED0"/>
                                <w:right w:val="single" w:sz="24" w:space="0" w:color="E1DED0"/>
                              </w:divBdr>
                              <w:divsChild>
                                <w:div w:id="3994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9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1DED0"/>
                                <w:left w:val="single" w:sz="24" w:space="0" w:color="E1DED0"/>
                                <w:bottom w:val="single" w:sz="24" w:space="0" w:color="E1DED0"/>
                                <w:right w:val="single" w:sz="24" w:space="0" w:color="E1DED0"/>
                              </w:divBdr>
                              <w:divsChild>
                                <w:div w:id="17321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1DED0"/>
                                <w:left w:val="single" w:sz="24" w:space="0" w:color="E1DED0"/>
                                <w:bottom w:val="single" w:sz="24" w:space="0" w:color="E1DED0"/>
                                <w:right w:val="single" w:sz="24" w:space="0" w:color="E1DED0"/>
                              </w:divBdr>
                              <w:divsChild>
                                <w:div w:id="5083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4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1DED0"/>
                                <w:left w:val="single" w:sz="24" w:space="0" w:color="E1DED0"/>
                                <w:bottom w:val="single" w:sz="24" w:space="0" w:color="E1DED0"/>
                                <w:right w:val="single" w:sz="24" w:space="0" w:color="E1DED0"/>
                              </w:divBdr>
                              <w:divsChild>
                                <w:div w:id="2687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hermitagemuseum.org/wps/portal/hermitage/what-s-on/news/news-item/news/2015/news_237/!ut/p/a1/jY_LCsIwFES_xQ-QpEmb1mUMbewjpAsfMZuShdaApkWLgl9vRDciPu5qLpyZYYAGCmhnzrY1g-2c2d9_TRpJKQkwgwUvIYGUQySpQJinxANrD8APR-Evf_FHAToKJlqgezPsxtZtO6Dc5nICCsEgeugG4RisgH5NkzJFkEqehXXGA57Fb0BCE18X1UIsKiRL_AbkZewT5tFMyiVDLHwCXwb3B3WtppPc5nR0A3QC_Aw!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cp:lastPrinted>2015-12-14T12:36:00Z</cp:lastPrinted>
  <dcterms:created xsi:type="dcterms:W3CDTF">2015-12-14T12:34:00Z</dcterms:created>
  <dcterms:modified xsi:type="dcterms:W3CDTF">2015-12-14T12:40:00Z</dcterms:modified>
</cp:coreProperties>
</file>