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9C0" w:rsidRDefault="007E79C0" w:rsidP="00C32DA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ab/>
        <w:t>Приложение</w:t>
      </w:r>
      <w:r w:rsidR="00250DDE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 1</w:t>
      </w:r>
    </w:p>
    <w:p w:rsidR="00C32DAF" w:rsidRPr="00C32DAF" w:rsidRDefault="00C32DAF" w:rsidP="00C32DA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C32DAF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Сценарий спектакля </w:t>
      </w:r>
      <w:bookmarkStart w:id="0" w:name="_GoBack"/>
      <w:bookmarkEnd w:id="0"/>
    </w:p>
    <w:p w:rsidR="00C32DAF" w:rsidRPr="00C32DAF" w:rsidRDefault="00C32DAF" w:rsidP="00C32DA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C32DAF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«Священномученик Серафим </w:t>
      </w:r>
      <w:proofErr w:type="spellStart"/>
      <w:r w:rsidRPr="00C32DAF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Чичагов</w:t>
      </w:r>
      <w:proofErr w:type="spellEnd"/>
      <w:r w:rsidRPr="00C32DAF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»</w:t>
      </w:r>
    </w:p>
    <w:p w:rsidR="00C32DAF" w:rsidRPr="00C32DAF" w:rsidRDefault="00C32DAF" w:rsidP="00C32DA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</w:p>
    <w:tbl>
      <w:tblPr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53"/>
        <w:gridCol w:w="1980"/>
        <w:gridCol w:w="2860"/>
        <w:gridCol w:w="2200"/>
      </w:tblGrid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№ слайда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Кадр из презентации</w:t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Сцена в теневом театре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Текст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Музыка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Пустой слайд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(действие в теневом театре)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1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hi-IN" w:bidi="hi-IN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38150"/>
                  <wp:effectExtent l="0" t="0" r="9525" b="0"/>
                  <wp:docPr id="80" name="Рисунок 80" descr="H:\Серафим Чичагов\шаблоны\раскадровка\кад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:\Серафим Чичагов\шаблоны\раскадровка\кад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 Санкт-Петербурге в 1856 году в семье генерал-майора Михаила Никифоровича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Чичагова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родился сын Леонид.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Пустой слайд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kern w:val="1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(действие в теневом театре)</w:t>
            </w:r>
            <w:r w:rsidRPr="00C32DA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kern w:val="1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hi-IN" w:bidi="hi-IN"/>
              </w:rPr>
              <w:t xml:space="preserve">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47675"/>
                  <wp:effectExtent l="0" t="0" r="9525" b="9525"/>
                  <wp:docPr id="79" name="Рисунок 79" descr="H:\Серафим Чичагов\шаблоны\раскадровка\кар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:\Серафим Чичагов\шаблоны\раскадровка\кар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57200"/>
                  <wp:effectExtent l="0" t="0" r="9525" b="0"/>
                  <wp:docPr id="78" name="Рисунок 78" descr="H:\Серафим Чичагов\шаблоны\раскадровка\кад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:\Серафим Чичагов\шаблоны\раскадровка\кад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Семья принадлежала к старинному дворянскому роду, дети воспитывались в православной вере, главной целью для всех представителей мужского рода было служение России. Леонид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Чичагов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рано, в возрасте 10 лет, лишился отца. Благодаря знатности своего рода он смог получить блестящее образование – в 18 лет закончить обучение в Пажеском корпусе Его Императорского Величества. В этом заведении готовили офицеров, но учили их не только военному искусству, но и Закону Божиему, музыке, литературе, и многому другому. Всё это очень пригодилось Леониду в жизни. После окончания Пажеского корпуса он мог стать камер-пажом при дворе императора, но выбрал, как и его предки, военную стезю, чтобы послужить царю и Отечеству.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Егерский марш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1915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Через 2 года, в 1876 году, началась русско-турецкая война.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Фанфары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Видео «Русско-</w:t>
            </w: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турецкая война»</w:t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(показ </w:t>
            </w: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lastRenderedPageBreak/>
              <w:t>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Двадцать пятого </w:t>
            </w: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lastRenderedPageBreak/>
              <w:t>июня объявил турок огонь,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Командир наш парень бравый,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Он сказал: «садись на конь!»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Грянем слова трубой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По всей области 6донской,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Как казаки турок били,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Не щадя своих голов,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Как казаки турок били,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Не щадя своих голов.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5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Ах ты, турок гололобый,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Не видать России вам,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Не таким рога ломали,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А вам сломим, как быкам.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Грянем слова трубой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По всей области донской,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Как казаки турок били,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Не щадя своих голов,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Как казаки турок били,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Не щадя своих голов.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line="256" w:lineRule="auto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Леонид </w:t>
            </w:r>
            <w:proofErr w:type="spellStart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Чичагов</w:t>
            </w:r>
            <w:proofErr w:type="spellEnd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оказался участником почти всех её событий. Неоднократно он проявлял высокий личный героизм и был отмечен несколькими наградами. 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11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Но и в мирное время он смог себя проявить. После участия в сражениях Леонид </w:t>
            </w:r>
            <w:proofErr w:type="spellStart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Чичагов</w:t>
            </w:r>
            <w:proofErr w:type="spellEnd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стал признанным 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специалистом</w:t>
            </w: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 артиллерийском деле и был направлен на маневры французской армии.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По возвращении в Россию он пишет военно-теоретическую работу «Французская артиллерия в 1882 году», очень важную для российской армии.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  <w:t>(Действие в теневом театре)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04850"/>
                  <wp:effectExtent l="0" t="0" r="9525" b="0"/>
                  <wp:docPr id="67" name="Рисунок 67" descr="H:\Серафим Чичагов\шаблоны\раскадровка\кад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:\Серафим Чичагов\шаблоны\раскадровка\кадр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14375"/>
                  <wp:effectExtent l="0" t="0" r="9525" b="9525"/>
                  <wp:docPr id="66" name="Рисунок 66" descr="H:\Серафим Чичагов\шаблоны\раскадровка\кадр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:\Серафим Чичагов\шаблоны\раскадровка\кадр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 возрасте 23 лет Леонид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Чичагов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женился по любви на представительнице известной аристократической фамилии Наталии Николаевне Дохтуровой.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У них родились 4 дочери – Вера, Наталья, Леонида, Екатерина.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Итак, к 34 годам его личная жизнь складывается очень счастливо, военная карьера на взлете (он уже полковник, получивший около 10 российских и иностранных орденов), и вдруг он собирается подать в отставку и стать православным священником. Почему же он решился на такой шаг?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Положил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еси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 на главах их венцы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От каменей честных живота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просиша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у Тебе и дал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еси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им.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Ещё во время войны Леонида Михайловича не могли оставить равнодушным страдания раненых солдат.</w:t>
            </w:r>
          </w:p>
        </w:tc>
        <w:tc>
          <w:tcPr>
            <w:tcW w:w="2200" w:type="dxa"/>
            <w:vMerge w:val="restart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«Мысли о Боге»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Заканчивается музыка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«Мысли о Боге»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15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Для того, чтобы помочь больным он стал самостоятельно изучать медицину, и настолько преуспел в этом деле,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16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что смог написать научный двухтомный труд «Медицинские беседы».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Но здоровье духовное для него было важнее здоровья телесного, и дальнейшее свое служение он видел только в качестве священника.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Все знакомые Леонида Михайловича не одобряли его решения, так как в дворянском сословии это было совершенно немыслимо.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191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Но самым печальным для него было то, что его любимая жена, Наталья Николаевна осуждала поступок мужа.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Как это так, сейчас она светская дама, а будет простой попадьёй! Неизвестно, смог бы Леонид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Чичагов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изменить свою жизнь, </w:t>
            </w: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если бы не знакомство с протоиереем Иоанном Сергиевым,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которого теперь мы </w:t>
            </w:r>
            <w:proofErr w:type="gram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знаем</w:t>
            </w:r>
            <w:proofErr w:type="gram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как небесного покровителя нашего города Санкт-Петербурга святого праведного Иоанна Кронштадтского.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Его еще при жизни называли всероссийским батюшкой.</w:t>
            </w:r>
          </w:p>
        </w:tc>
        <w:tc>
          <w:tcPr>
            <w:tcW w:w="2200" w:type="dxa"/>
            <w:vMerge w:val="restart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Взбранной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воеводе»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П.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Чеснокова</w:t>
            </w:r>
            <w:proofErr w:type="spellEnd"/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Заканчивается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Взбранной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воеводе»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lastRenderedPageBreak/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 Боже,</w:t>
            </w: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Крепкий,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Безсмертный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, помилуй нас!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Боже,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Крепкий,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Безсмертный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, помилуй нас!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Боже,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Крепкий,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Святый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Безсмертный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, помилуй нас!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24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К нему за советом приходили все – от неграмотной крестьянки до Государя Императора, по его молитвам совершалось множество чудес.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25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Отец Иоанн благословляет Леонида Михайловича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Чичагова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на принятие священного сана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а также, побеседовав с его женой, примиряет ее с этой важной переменой в их семейной жизни.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  <w:t xml:space="preserve">Пустой слайд </w:t>
            </w:r>
            <w:r w:rsidRPr="00C32DAF"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  <w:t>(действоие в теневом театре)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38150"/>
                  <wp:effectExtent l="0" t="0" r="9525" b="0"/>
                  <wp:docPr id="52" name="Рисунок 52" descr="H:\Серафим Чичагов\шаблоны\раскадровка\кадр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:\Серафим Чичагов\шаблоны\раскадровка\кадр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38150"/>
                  <wp:effectExtent l="0" t="0" r="9525" b="0"/>
                  <wp:docPr id="51" name="Рисунок 51" descr="H:\Серафим Чичагов\шаблоны\раскадровка\кадр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:\Серафим Чичагов\шаблоны\раскадровка\кадр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47675"/>
                  <wp:effectExtent l="0" t="0" r="9525" b="9525"/>
                  <wp:docPr id="50" name="Рисунок 50" descr="H:\Серафим Чичагов\шаблоны\раскадровка\кадр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:\Серафим Чичагов\шаблоны\раскадровка\кадр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76325" cy="438150"/>
                  <wp:effectExtent l="0" t="0" r="9525" b="0"/>
                  <wp:docPr id="49" name="Рисунок 49" descr="H:\Серафим Чичагов\шаблоны\раскадровка\кадр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:\Серафим Чичагов\шаблоны\раскадровка\кадр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Леонид Михайлович за 2 года досконально изучил богословие, с семьёй переехал в Москву, и в 1893 году был рукоположен в сан священника. Со свойственной ему энергией отец Леонид взялся за новое дело. Он не только служил в Московской церкви Двенадцати Апостолов, но и восстанавливал ее на собственные средства. Но через год его ожидал тяжкий удар: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умерла его жена Наталья Николаевна, и он остался с четырьмя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дочерьми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на руках. Он мужественно принимает этот крест, и 3 года в любви растит их, продолжая служить в церкви и занимаясь приходскими делами.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А когда дочери подросли отец Леонид отдает их на попечение доверенным лицам, а сам решает всецело посвятить себя Богу и в 1898 году принимает монашеский пост</w:t>
            </w: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риг с именем Серафим.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28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00125" cy="7524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  <w:t>Действие в теневом театре продолжается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  <w:t>Закрыть проектор!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561975"/>
                  <wp:effectExtent l="0" t="0" r="9525" b="9525"/>
                  <wp:docPr id="47" name="Рисунок 47" descr="H:\Серафим Чичагов\шаблоны\раскадровка\кадр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:\Серафим Чичагов\шаблоны\раскадровка\кадр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Это имя имело особое значение в его жизни. Еще до кончины своей жены он поехал в </w:t>
            </w:r>
            <w:proofErr w:type="spellStart"/>
            <w:r w:rsidRPr="00C32DAF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Дивеевский</w:t>
            </w:r>
            <w:proofErr w:type="spellEnd"/>
            <w:r w:rsidRPr="00C32DAF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монастырь</w:t>
            </w: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, основателем которого был преподобный Серафим, Саровский чудотворец, тогда еще официально не прославленный в лике святых. Вот как описывает встречу с монахиней, помнящей преподобного Серафима, сам отец Леонид: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«Меня проводили к домику, где жила Паша. Едва я вошел к ней, как Паша, лежавшая в постели (она была очень старая и больная); воскликнула: "Вот хорошо, что ты пришел, я тебя давно поджидаю: преподобный Серафим велел тебе передать, чтобы ты доложил Государю, что наступило время открытия его мощей, прославления". Я ответил Паше, что по своему общественному положению не могу быть принятым Государем и передать ему в уста то, что она мне поручает... На </w:t>
            </w: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это Паша сказала: "Я ничего не знаю, передала только то, что мне повелел преподобный". В смущении я покинул келью старицы».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29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 тех пор одним из главных дел для отца Леонида стало написание книги: «Летопись </w:t>
            </w:r>
            <w:proofErr w:type="spellStart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Серафимо-Дивеевского</w:t>
            </w:r>
            <w:proofErr w:type="spellEnd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монастыря»,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где собраны описания подвигов святого Серафима Саровского, его чудеса при жизни и после кончины и многое другое.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Закончил свой труд он в 1899 году, уже став монахом – архимандритом Серафимом.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Вскоре ему удалось встретиться с Государем и, поднеся ему книгу, он сумел убедить Царя в необходимости прославления преподобного.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Архимандрит Серафим был назначен главным распорядителем, торжеств, посвященных канонизации святого Серафима Саровского в 1903 году.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 w:val="restart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Ублажаем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тя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,</w:t>
            </w: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Преподобне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отче нас Серафиме,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И чтим святую память твою,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Наставниче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монахов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И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собеседниче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ангелов.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37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38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В Дивеево съехалось множество народу, вся страна ликовала: Россия получила еще одного небесного заступника.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 это не случайно: приближалось темное и смутное время, наступали тяжкие испытания: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первая революция 1905 года, 1 мировая война (1914 год), 2 революции 1917 года.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  <w:t>Видео «1-я мировая война, рушащиеся храмы»</w:t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 w:val="restart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Ой, да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разродимая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 моя да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сторо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… ой, сторонка,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Ой, да не увижу больше тебя я.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Ой, да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разродимая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моя да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сторо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… ой, сторонка,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Ой, да не увижу больше тебя я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  <w:t>Видео «Революция, разрушение храмов»</w:t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Несмотря на то, что отец Серафим глубоко переживал сложные события, происходящие в России, это для него был период</w:t>
            </w:r>
          </w:p>
        </w:tc>
        <w:tc>
          <w:tcPr>
            <w:tcW w:w="2200" w:type="dxa"/>
            <w:vMerge w:val="restart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Музыка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«Несение креста»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Заканчивается музыка </w:t>
            </w: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«Одиночество»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созидания. Он назначается настоятелем Суздальского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Спасо-Евфимьева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монастыря,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 за 5 лет преображает его духовную и хозяйственную жизнь.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Став настоятелем Воскресенского Ново-Иерусалимского монастыря,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47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он участвует в реставрации Воскресенского собора,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48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сам пишет иконы и фрески, которые сохранились до наших дней. Просто удивительна разносторонняя одарённость этого человека.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 это время он проявляет себя и как композитор: пишет духовную музыку и стихи к ней.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Также занимается агиографией – составлением житий святых.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В 1905 году отец Серафим назначается епископом Сухумским (в православной церкви епископ – управляющий духовной жизнью епархии),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через год – епископом Орловским и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Севским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еще через 2 года – епископом Кишинёвским,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tabs>
                <w:tab w:val="left" w:pos="102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 1914 году – архиепископом Тверским и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Кашинским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Любое назначение он воспринимал как служение. Вскоре после переезда в Орёл, в одном из своих писем он отмечал: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56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"Со дня моего приезда я еще не спал ни одной ночи как следует. Трудно поднимать духовенство, но мир поможет, если епископы будут жертвовать собой".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57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Именно этой жертвенностью и обладал святитель Серафим. Во вверенных ему епархиях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b/>
                <w:noProof/>
                <w:kern w:val="1"/>
                <w:lang w:eastAsia="ru-RU"/>
              </w:rPr>
              <w:drawing>
                <wp:inline distT="0" distB="0" distL="0" distR="0">
                  <wp:extent cx="1076325" cy="742950"/>
                  <wp:effectExtent l="0" t="0" r="9525" b="0"/>
                  <wp:docPr id="19" name="Рисунок 19" descr="G:\Серафим Чичагов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Серафим Чичагов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возрождалась приходская жизнь, открывались больницы, библиотеки, школы. Его душевное горение передавалось и другим священникам.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  <w:t xml:space="preserve">Пустой слайд </w:t>
            </w:r>
            <w:r w:rsidRPr="00C32DAF"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  <w:t>(действие в теневом театре»)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38150"/>
                  <wp:effectExtent l="0" t="0" r="9525" b="0"/>
                  <wp:docPr id="18" name="Рисунок 18" descr="H:\Серафим Чичагов\шаблоны\раскадровка\кадр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:\Серафим Чичагов\шаблоны\раскадровка\кадр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581025"/>
                  <wp:effectExtent l="0" t="0" r="9525" b="9525"/>
                  <wp:docPr id="17" name="Рисунок 17" descr="H:\Серафим Чичагов\шаблоны\раскадровка\кадр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:\Серафим Чичагов\шаблоны\раскадровка\кадр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666750"/>
                  <wp:effectExtent l="0" t="0" r="9525" b="0"/>
                  <wp:docPr id="16" name="Рисунок 16" descr="H:\Серафим Чичагов\шаблоны\раскадровка\кадр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:\Серафим Чичагов\шаблоны\раскадровка\кадр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Всё изменилось в 1917 году. После октябрьской революции начались гонения на церковь. Не только священнослужители, но и истинно верующие миряне постоянно ждали ареста. Не избегнул этой участи и святитель Серафим. Первый раз его арестовали 12 сентября 1921 года, и с этого дня начались его мытарства. В жизни святителя Серафима было и долгое пребывание в тюрьме, и годовая ссылка в Архангельск, и тяжкие болезни, ведь митрополиту было уже 65 лет. После 3-го ареста, в 1924 году, он был выпущен из-под стражи, благодаря заступничеству патриарха Тихона.   Владыка Серафим хотел поселиться в любимой им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Дивеевской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обители, к тому же там была похоронена его жена. Больно ранил его душу отказ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игумении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монастыря Александры, побоявшейся принять опального митрополита. Владыка Серафим нашел пристанище у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игумении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Арсении в Воскресенском-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Феодоровском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женском монастыре во Владимирской области.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60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 вот в 1928 году владыка возвращается в свой родной город, 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теперь уже именуемый Ленинградом. Он назначается митрополитом Ленинградским и </w:t>
            </w:r>
            <w:proofErr w:type="spellStart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Гдовским</w:t>
            </w:r>
            <w:proofErr w:type="spellEnd"/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Служение в Ленинградской епархии в то время было очень сложным: она оказалась центром церковного раскола – большого бедствия для церкви. Митрополиту Серафиму пришлось бороться с раскольниками, так называемыми «иосифлянами», не признающими канонического священноначалия.</w:t>
            </w:r>
          </w:p>
        </w:tc>
        <w:tc>
          <w:tcPr>
            <w:tcW w:w="2200" w:type="dxa"/>
            <w:vMerge w:val="restart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Начинается </w:t>
            </w: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«Херувимская»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Заканчивается </w:t>
            </w: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«Херувимская»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Он выступил как блестящий проповедник, истово доказывая необходимость сохранения единства церкви. Владыка Серафим пользовался большой любовью православных христиан города,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об этом говорит создание прихожанами «Общества митрополита Серафима» при Троицком Измайловском соборе.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65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 результате деятельности владыки, к 1933 году в Ленинграде осталось всего 2 «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иосифлянских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» прихода.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66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В 1933 году из-за всё возраставшей к нему ненависти государственной власти, а также из-за ухудшившегося состояния здоровья указом Синода 77-летний митрополит был отправлен на покой и навсегда покинул родной город.</w:t>
            </w:r>
          </w:p>
        </w:tc>
        <w:tc>
          <w:tcPr>
            <w:tcW w:w="2200" w:type="dxa"/>
            <w:vMerge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tabs>
                <w:tab w:val="left" w:pos="891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Проживал он под Москвой на станции Удельная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 маленьком домике, передвигался уже с трудом, за ним ухаживали две монахини.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69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Calibri" w:eastAsia="Arial Unicode MS" w:hAnsi="Calibri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Но тяжкие немощи не омрачили последних лет его жизни. Он снова мог заняться музыкой, много читал, принимал у себя духовных чад.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70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  <w:t xml:space="preserve">Пустой слайд </w:t>
            </w:r>
            <w:r w:rsidRPr="00C32DAF"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  <w:t>(действие в теневом театре)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581025"/>
                  <wp:effectExtent l="0" t="0" r="9525" b="9525"/>
                  <wp:docPr id="5" name="Рисунок 5" descr="H:\Серафим Чичагов\шаблоны\раскадровка\кадр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:\Серафим Чичагов\шаблоны\раскадровка\кадр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581025"/>
                  <wp:effectExtent l="0" t="0" r="9525" b="9525"/>
                  <wp:docPr id="4" name="Рисунок 4" descr="H:\Серафим Чичагов\шаблоны\раскадровка\кадр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:\Серафим Чичагов\шаблоны\раскадровка\кадр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95300"/>
                  <wp:effectExtent l="0" t="0" r="9525" b="0"/>
                  <wp:docPr id="3" name="Рисунок 3" descr="H:\Серафим Чичагов\шаблоны\раскадровка\кадр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:\Серафим Чичагов\шаблоны\раскадровка\кадр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Но даже в таком болезненном состоянии святитель Серафим был страшен советской власти. В ноябре 1937 года его снова пришли арестовывать. 82-летний старец был прикован к постели, но сотрудников НКВД это не остановило. Они вынесли его из дома на носилках и в машине скорой помощи отвезли в Таганскую тюрьму. Через несколько дней за причастность к «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контреволюционной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монархической организации» он был приговорён к расстрелу. Приговор приведён в исполнение в Бутово.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Музыка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«Скорбь о людях»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Звук выстрела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71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  <w:t xml:space="preserve">Пустой слайд </w:t>
            </w:r>
            <w:r w:rsidRPr="00C32DAF">
              <w:rPr>
                <w:rFonts w:ascii="Times New Roman" w:eastAsia="Arial Unicode MS" w:hAnsi="Times New Roman" w:cs="Times New Roman"/>
                <w:b/>
                <w:i/>
                <w:noProof/>
                <w:kern w:val="1"/>
                <w:sz w:val="24"/>
                <w:szCs w:val="24"/>
                <w:lang w:eastAsia="ru-RU" w:bidi="hi-IN"/>
              </w:rPr>
              <w:t>(действие в теневом театре)</w:t>
            </w:r>
            <w:r w:rsidRPr="00C32DAF"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  <w:t xml:space="preserve">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noProof/>
                <w:kern w:val="1"/>
                <w:sz w:val="24"/>
                <w:szCs w:val="24"/>
                <w:lang w:eastAsia="ru-RU" w:bidi="hi-IN"/>
              </w:rPr>
            </w:pP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Calibri" w:eastAsia="Arial Unicode MS" w:hAnsi="Calibri" w:cs="Times New Roman"/>
                <w:i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609600"/>
                  <wp:effectExtent l="0" t="0" r="9525" b="0"/>
                  <wp:docPr id="2" name="Рисунок 2" descr="H:\Серафим Чичагов\шаблоны\раскадровка\кадр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:\Серафим Чичагов\шаблоны\раскадровка\кадр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Это место мы сейчас </w:t>
            </w:r>
            <w:proofErr w:type="gram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знаем</w:t>
            </w:r>
            <w:proofErr w:type="gram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как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Бутовский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полигон, где за годы советской власти были расстреляны многие тысячи священнослужителей и мирян.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Вечная память, 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Вечная память,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Вечная память.</w:t>
            </w:r>
          </w:p>
        </w:tc>
      </w:tr>
      <w:tr w:rsidR="00C32DAF" w:rsidRPr="00C32DAF" w:rsidTr="00FB4673">
        <w:tc>
          <w:tcPr>
            <w:tcW w:w="675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1853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 w:bidi="hi-IN"/>
              </w:rPr>
            </w:pPr>
            <w:r w:rsidRPr="00C32DAF">
              <w:rPr>
                <w:rFonts w:ascii="Calibri" w:eastAsia="Arial Unicode MS" w:hAnsi="Calibri" w:cs="Times New Roman"/>
                <w:noProof/>
                <w:kern w:val="1"/>
                <w:lang w:eastAsia="ru-RU"/>
              </w:rPr>
              <w:drawing>
                <wp:inline distT="0" distB="0" distL="0" distR="0">
                  <wp:extent cx="1076325" cy="809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(показ презентации)</w:t>
            </w:r>
          </w:p>
        </w:tc>
        <w:tc>
          <w:tcPr>
            <w:tcW w:w="286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 1988 году владыка Серафим был полностью реабилитирован. А в 1997 году Архиерейским собором русской православной церкви в Москве был прославлен в лике святых блестящий офицер, талантливый врач, композитор, иконописец, духовный писатель, вдохновенный проповедник, но главное, воин Христов Священномученик митрополит Серафим </w:t>
            </w:r>
            <w:proofErr w:type="spellStart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Чичагов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Благодатный Дом,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Священномучениче</w:t>
            </w:r>
            <w:proofErr w:type="spellEnd"/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Серафиме в нем,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И Спаситель пребывает</w:t>
            </w:r>
          </w:p>
          <w:p w:rsidR="00C32DAF" w:rsidRPr="00C32DAF" w:rsidRDefault="00C32DAF" w:rsidP="00C32D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C32DAF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Яко с нами Бог!</w:t>
            </w:r>
          </w:p>
        </w:tc>
      </w:tr>
    </w:tbl>
    <w:p w:rsidR="00C32DAF" w:rsidRPr="00C32DAF" w:rsidRDefault="00C32DAF" w:rsidP="00C32DAF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16"/>
          <w:szCs w:val="16"/>
          <w:lang w:eastAsia="hi-IN" w:bidi="hi-IN"/>
        </w:rPr>
      </w:pPr>
    </w:p>
    <w:p w:rsidR="00DE309F" w:rsidRDefault="00DE309F"/>
    <w:sectPr w:rsidR="00DE3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18"/>
    <w:rsid w:val="00250DDE"/>
    <w:rsid w:val="006D7B18"/>
    <w:rsid w:val="007E79C0"/>
    <w:rsid w:val="00C32DAF"/>
    <w:rsid w:val="00DE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D340F-0896-47D2-8E46-5CDE120CE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png"/><Relationship Id="rId84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2130</Words>
  <Characters>12146</Characters>
  <Application>Microsoft Office Word</Application>
  <DocSecurity>0</DocSecurity>
  <Lines>101</Lines>
  <Paragraphs>28</Paragraphs>
  <ScaleCrop>false</ScaleCrop>
  <Company>SPecialiST RePack</Company>
  <LinksUpToDate>false</LinksUpToDate>
  <CharactersWithSpaces>14248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2016-07-03T12:23:00Z</dcterms:created>
  <dcterms:modified xsi:type="dcterms:W3CDTF">2016-07-03T12:40:00Z</dcterms:modified>
</cp:coreProperties>
</file>