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B36" w:rsidRPr="005D60D7" w:rsidRDefault="006C2B36" w:rsidP="006C2B36">
      <w:pPr>
        <w:rPr>
          <w:sz w:val="28"/>
          <w:szCs w:val="28"/>
          <w:u w:val="single"/>
        </w:rPr>
      </w:pPr>
      <w:r w:rsidRPr="001156BF">
        <w:rPr>
          <w:sz w:val="28"/>
          <w:szCs w:val="28"/>
          <w:u w:val="single"/>
        </w:rPr>
        <w:t>Конспект</w:t>
      </w:r>
      <w:r>
        <w:rPr>
          <w:sz w:val="28"/>
          <w:szCs w:val="28"/>
        </w:rPr>
        <w:t xml:space="preserve"> </w:t>
      </w:r>
      <w:r w:rsidRPr="005D60D7">
        <w:rPr>
          <w:sz w:val="28"/>
          <w:szCs w:val="28"/>
          <w:u w:val="single"/>
        </w:rPr>
        <w:t>совместной деятельности детей с родителями в форме КВН</w:t>
      </w:r>
      <w:r>
        <w:rPr>
          <w:sz w:val="28"/>
          <w:szCs w:val="28"/>
          <w:u w:val="single"/>
        </w:rPr>
        <w:t xml:space="preserve"> в подготовительной группе</w:t>
      </w:r>
    </w:p>
    <w:p w:rsidR="006C2B36" w:rsidRDefault="006C2B36" w:rsidP="006C2B36">
      <w:pPr>
        <w:rPr>
          <w:sz w:val="28"/>
          <w:szCs w:val="28"/>
        </w:rPr>
      </w:pPr>
    </w:p>
    <w:p w:rsidR="006C2B36" w:rsidRDefault="006C2B36" w:rsidP="006C2B36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</w:t>
      </w:r>
      <w:r w:rsidRPr="001156BF">
        <w:rPr>
          <w:sz w:val="28"/>
          <w:szCs w:val="28"/>
          <w:u w:val="single"/>
        </w:rPr>
        <w:t xml:space="preserve">Математика в играх. </w:t>
      </w:r>
    </w:p>
    <w:p w:rsidR="006C2B36" w:rsidRDefault="006C2B36" w:rsidP="006C2B36">
      <w:pPr>
        <w:rPr>
          <w:sz w:val="28"/>
          <w:szCs w:val="28"/>
          <w:u w:val="single"/>
        </w:rPr>
      </w:pPr>
      <w:r w:rsidRPr="005D60D7">
        <w:rPr>
          <w:sz w:val="28"/>
          <w:szCs w:val="28"/>
        </w:rPr>
        <w:t>Составила и провела Богданова Е</w:t>
      </w:r>
      <w:r>
        <w:rPr>
          <w:sz w:val="28"/>
          <w:szCs w:val="28"/>
        </w:rPr>
        <w:t xml:space="preserve">лена Аркадьевна, воспитатель высшей квалификационной категории ГБДОУ </w:t>
      </w:r>
      <w:proofErr w:type="spellStart"/>
      <w:r>
        <w:rPr>
          <w:sz w:val="28"/>
          <w:szCs w:val="28"/>
        </w:rPr>
        <w:t>д\с</w:t>
      </w:r>
      <w:proofErr w:type="spellEnd"/>
      <w:r>
        <w:rPr>
          <w:sz w:val="28"/>
          <w:szCs w:val="28"/>
        </w:rPr>
        <w:t xml:space="preserve"> №20 Выборгского района. </w:t>
      </w:r>
    </w:p>
    <w:p w:rsidR="006C2B36" w:rsidRDefault="006C2B36" w:rsidP="006C2B36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Образовательные области: </w:t>
      </w:r>
      <w:r w:rsidRPr="005D60D7">
        <w:rPr>
          <w:sz w:val="28"/>
          <w:szCs w:val="28"/>
        </w:rPr>
        <w:t>« По</w:t>
      </w:r>
      <w:r>
        <w:rPr>
          <w:sz w:val="28"/>
          <w:szCs w:val="28"/>
        </w:rPr>
        <w:t>знание», «Социализация», «Коммуникация».</w:t>
      </w:r>
    </w:p>
    <w:p w:rsidR="006C2B36" w:rsidRDefault="006C2B36" w:rsidP="006C2B36">
      <w:pPr>
        <w:rPr>
          <w:sz w:val="28"/>
          <w:szCs w:val="28"/>
        </w:rPr>
      </w:pPr>
      <w:r w:rsidRPr="005D60D7">
        <w:rPr>
          <w:sz w:val="28"/>
          <w:szCs w:val="28"/>
          <w:u w:val="single"/>
        </w:rPr>
        <w:t>Цель</w:t>
      </w:r>
      <w:r>
        <w:rPr>
          <w:sz w:val="28"/>
          <w:szCs w:val="28"/>
        </w:rPr>
        <w:t>: Активизация мышления детей в процессе разрешения или специально смоделированных проблемных ситуаций.</w:t>
      </w:r>
    </w:p>
    <w:p w:rsidR="006C2B36" w:rsidRDefault="006C2B36" w:rsidP="006C2B36">
      <w:pPr>
        <w:rPr>
          <w:sz w:val="28"/>
          <w:szCs w:val="28"/>
        </w:rPr>
      </w:pPr>
      <w:r w:rsidRPr="005D60D7">
        <w:rPr>
          <w:sz w:val="28"/>
          <w:szCs w:val="28"/>
          <w:u w:val="single"/>
        </w:rPr>
        <w:t>Задачи</w:t>
      </w:r>
      <w:r>
        <w:rPr>
          <w:sz w:val="28"/>
          <w:szCs w:val="28"/>
        </w:rPr>
        <w:t xml:space="preserve">: </w:t>
      </w:r>
    </w:p>
    <w:p w:rsidR="006C2B36" w:rsidRDefault="006C2B36" w:rsidP="006C2B36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Развивать логическое мышление: 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- способность к выдвижению гипофиз на основе поставленной проблемы;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- умение планировать этапы действий, аргументировать свой выбор;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- умение находить нестандартные решения в проблемных ситуациях.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2) Развивать все компоненты устной речи детей (лексической стороны, грамматического строя речи, произносительной стороны речи, связной речи).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3) Совершенствовать стиль партнерских отношений (умение договариваться, учитывать мнение </w:t>
      </w:r>
      <w:proofErr w:type="gramStart"/>
      <w:r>
        <w:rPr>
          <w:sz w:val="28"/>
          <w:szCs w:val="28"/>
        </w:rPr>
        <w:t>другого</w:t>
      </w:r>
      <w:proofErr w:type="gramEnd"/>
      <w:r>
        <w:rPr>
          <w:sz w:val="28"/>
          <w:szCs w:val="28"/>
        </w:rPr>
        <w:t xml:space="preserve">, умение действовать в команде). </w:t>
      </w:r>
    </w:p>
    <w:p w:rsidR="006C2B36" w:rsidRDefault="006C2B36" w:rsidP="006C2B36">
      <w:pPr>
        <w:ind w:left="360"/>
        <w:rPr>
          <w:sz w:val="28"/>
          <w:szCs w:val="28"/>
        </w:rPr>
      </w:pP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Демонстрационный материал и раздаточный:</w:t>
      </w:r>
    </w:p>
    <w:p w:rsidR="006C2B36" w:rsidRDefault="006C2B36" w:rsidP="006C2B36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Блоки </w:t>
      </w:r>
      <w:proofErr w:type="spellStart"/>
      <w:r>
        <w:rPr>
          <w:sz w:val="28"/>
          <w:szCs w:val="28"/>
        </w:rPr>
        <w:t>Дьенеша</w:t>
      </w:r>
      <w:proofErr w:type="spellEnd"/>
      <w:r>
        <w:rPr>
          <w:sz w:val="28"/>
          <w:szCs w:val="28"/>
        </w:rPr>
        <w:t xml:space="preserve"> (1 комплект объемных пластмассовых фигур), 3 обруча, карточки и кубики с условными обозначениями.</w:t>
      </w:r>
    </w:p>
    <w:p w:rsidR="006C2B36" w:rsidRPr="00445FA3" w:rsidRDefault="006C2B36" w:rsidP="006C2B36">
      <w:pPr>
        <w:numPr>
          <w:ilvl w:val="0"/>
          <w:numId w:val="2"/>
        </w:numPr>
        <w:spacing w:after="0" w:line="24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Звуковая запись из мультфильма «</w:t>
      </w:r>
      <w:proofErr w:type="spellStart"/>
      <w:r>
        <w:rPr>
          <w:sz w:val="28"/>
          <w:szCs w:val="28"/>
        </w:rPr>
        <w:t>Смешарики</w:t>
      </w:r>
      <w:proofErr w:type="spellEnd"/>
      <w:r>
        <w:rPr>
          <w:sz w:val="28"/>
          <w:szCs w:val="28"/>
        </w:rPr>
        <w:t xml:space="preserve">», мягкие игрушки </w:t>
      </w:r>
      <w:proofErr w:type="spellStart"/>
      <w:r>
        <w:rPr>
          <w:sz w:val="28"/>
          <w:szCs w:val="28"/>
        </w:rPr>
        <w:t>Смешариков</w:t>
      </w:r>
      <w:proofErr w:type="spellEnd"/>
      <w:r>
        <w:rPr>
          <w:sz w:val="28"/>
          <w:szCs w:val="28"/>
        </w:rPr>
        <w:t xml:space="preserve">. </w:t>
      </w:r>
    </w:p>
    <w:p w:rsidR="006C2B36" w:rsidRPr="00445FA3" w:rsidRDefault="006C2B36" w:rsidP="006C2B36">
      <w:pPr>
        <w:numPr>
          <w:ilvl w:val="0"/>
          <w:numId w:val="2"/>
        </w:numPr>
        <w:spacing w:after="0" w:line="24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Палочки </w:t>
      </w:r>
      <w:proofErr w:type="spellStart"/>
      <w:r>
        <w:rPr>
          <w:sz w:val="28"/>
          <w:szCs w:val="28"/>
        </w:rPr>
        <w:t>Кьюизинера</w:t>
      </w:r>
      <w:proofErr w:type="spellEnd"/>
      <w:r>
        <w:rPr>
          <w:sz w:val="28"/>
          <w:szCs w:val="28"/>
        </w:rPr>
        <w:t xml:space="preserve"> 6 наборов, карточки с примерами.</w:t>
      </w:r>
    </w:p>
    <w:p w:rsidR="006C2B36" w:rsidRPr="00445FA3" w:rsidRDefault="006C2B36" w:rsidP="006C2B36">
      <w:pPr>
        <w:numPr>
          <w:ilvl w:val="0"/>
          <w:numId w:val="2"/>
        </w:numPr>
        <w:spacing w:after="0" w:line="24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Танграм</w:t>
      </w:r>
      <w:proofErr w:type="spellEnd"/>
      <w:r>
        <w:rPr>
          <w:sz w:val="28"/>
          <w:szCs w:val="28"/>
        </w:rPr>
        <w:t>» (6), «</w:t>
      </w:r>
      <w:proofErr w:type="spellStart"/>
      <w:r>
        <w:rPr>
          <w:sz w:val="28"/>
          <w:szCs w:val="28"/>
        </w:rPr>
        <w:t>Колумбово</w:t>
      </w:r>
      <w:proofErr w:type="spellEnd"/>
      <w:r>
        <w:rPr>
          <w:sz w:val="28"/>
          <w:szCs w:val="28"/>
        </w:rPr>
        <w:t xml:space="preserve"> яйцо» (2).</w:t>
      </w:r>
    </w:p>
    <w:p w:rsidR="006C2B36" w:rsidRPr="00445FA3" w:rsidRDefault="006C2B36" w:rsidP="006C2B36">
      <w:pPr>
        <w:numPr>
          <w:ilvl w:val="0"/>
          <w:numId w:val="2"/>
        </w:numPr>
        <w:spacing w:after="0" w:line="24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Шахматные доски (6).</w:t>
      </w:r>
    </w:p>
    <w:p w:rsidR="006C2B36" w:rsidRPr="00DA616A" w:rsidRDefault="006C2B36" w:rsidP="006C2B36">
      <w:pPr>
        <w:numPr>
          <w:ilvl w:val="0"/>
          <w:numId w:val="2"/>
        </w:numPr>
        <w:spacing w:after="0" w:line="24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Карточки с написанными печатными буквами прилагательными. </w:t>
      </w:r>
    </w:p>
    <w:p w:rsidR="006C2B36" w:rsidRDefault="006C2B36" w:rsidP="006C2B36">
      <w:pPr>
        <w:ind w:left="360"/>
        <w:rPr>
          <w:sz w:val="28"/>
          <w:szCs w:val="28"/>
        </w:rPr>
      </w:pPr>
    </w:p>
    <w:p w:rsidR="006C2B36" w:rsidRPr="00B60E64" w:rsidRDefault="006C2B36" w:rsidP="006C2B36">
      <w:pPr>
        <w:ind w:left="360"/>
        <w:rPr>
          <w:b/>
          <w:sz w:val="28"/>
          <w:szCs w:val="28"/>
        </w:rPr>
      </w:pPr>
      <w:r w:rsidRPr="00B60E64">
        <w:rPr>
          <w:b/>
          <w:sz w:val="28"/>
          <w:szCs w:val="28"/>
        </w:rPr>
        <w:lastRenderedPageBreak/>
        <w:t>Ход игры КВН</w:t>
      </w:r>
    </w:p>
    <w:p w:rsidR="006C2B36" w:rsidRDefault="006C2B36" w:rsidP="006C2B36">
      <w:pPr>
        <w:ind w:left="360"/>
        <w:rPr>
          <w:sz w:val="28"/>
          <w:szCs w:val="28"/>
        </w:rPr>
      </w:pP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В игре участвуют две команды по шесть человек (ребенок и кто-то из его родителей). Под музыку из мультфильма «</w:t>
      </w:r>
      <w:proofErr w:type="spellStart"/>
      <w:r>
        <w:rPr>
          <w:sz w:val="28"/>
          <w:szCs w:val="28"/>
        </w:rPr>
        <w:t>Смешарики</w:t>
      </w:r>
      <w:proofErr w:type="spellEnd"/>
      <w:r>
        <w:rPr>
          <w:sz w:val="28"/>
          <w:szCs w:val="28"/>
        </w:rPr>
        <w:t>» входят команды.</w:t>
      </w:r>
      <w:r w:rsidRPr="006C2B3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498475</wp:posOffset>
            </wp:positionV>
            <wp:extent cx="2419350" cy="1809750"/>
            <wp:effectExtent l="19050" t="0" r="0" b="0"/>
            <wp:wrapTight wrapText="bothSides">
              <wp:wrapPolygon edited="0">
                <wp:start x="-170" y="0"/>
                <wp:lineTo x="-170" y="21373"/>
                <wp:lineTo x="21600" y="21373"/>
                <wp:lineTo x="21600" y="0"/>
                <wp:lineTo x="-170" y="0"/>
              </wp:wrapPolygon>
            </wp:wrapTight>
            <wp:docPr id="16" name="Рисунок 16" descr="SDC13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DC1398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Ведущий (воспитатель): Добрый день! Мира, счастья и любви вам и вашим близким! Сегодня мы с вами участвуем в КВН, посвященным математике – царице всех наук, математика – очень важная наука, без нее не обходится ни один человек, независимо от возраста и профессии. Чтобы водить корабли, чтобы в небо взлететь, нужна наука? (Математика!) Чтобы врачом, моряком или летчиком стать, нужна? (Математика!) И на свете нет профессий, </w:t>
      </w:r>
      <w:proofErr w:type="gramStart"/>
      <w:r>
        <w:rPr>
          <w:sz w:val="28"/>
          <w:szCs w:val="28"/>
        </w:rPr>
        <w:t>где бы нам не пригодилась</w:t>
      </w:r>
      <w:proofErr w:type="gramEnd"/>
      <w:r>
        <w:rPr>
          <w:sz w:val="28"/>
          <w:szCs w:val="28"/>
        </w:rPr>
        <w:t>? (Математика!) Пожалуйста, придумайте названия своим командам, связанные с математикой и нарисуйте символ вашей команды! Выберем и капитанов команд.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Правила игры: командам дается 8 разных заданий. Правильные ответы награждаются «звездочкой». В конце игры </w:t>
      </w:r>
      <w:proofErr w:type="gramStart"/>
      <w:r>
        <w:rPr>
          <w:sz w:val="28"/>
          <w:szCs w:val="28"/>
        </w:rPr>
        <w:t>подведем итоги  узнаем</w:t>
      </w:r>
      <w:proofErr w:type="gramEnd"/>
      <w:r>
        <w:rPr>
          <w:sz w:val="28"/>
          <w:szCs w:val="28"/>
        </w:rPr>
        <w:t xml:space="preserve"> победителя. Вас ждут призы! 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Итак, 1 задание: 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467995</wp:posOffset>
            </wp:positionV>
            <wp:extent cx="2933700" cy="2276475"/>
            <wp:effectExtent l="19050" t="0" r="0" b="0"/>
            <wp:wrapTight wrapText="bothSides">
              <wp:wrapPolygon edited="0">
                <wp:start x="-140" y="0"/>
                <wp:lineTo x="-140" y="21510"/>
                <wp:lineTo x="21600" y="21510"/>
                <wp:lineTo x="21600" y="0"/>
                <wp:lineTo x="-140" y="0"/>
              </wp:wrapPolygon>
            </wp:wrapTight>
            <wp:docPr id="1" name="Рисунок 1" descr="SDC1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1395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sz w:val="28"/>
          <w:szCs w:val="28"/>
        </w:rPr>
        <w:t>Смешарики</w:t>
      </w:r>
      <w:proofErr w:type="spellEnd"/>
      <w:r>
        <w:rPr>
          <w:sz w:val="28"/>
          <w:szCs w:val="28"/>
        </w:rPr>
        <w:t xml:space="preserve"> подросли и собираются в школу, у них «особенные» портфели, поможем их собрать (разложить фигуры (блоки </w:t>
      </w:r>
      <w:proofErr w:type="spellStart"/>
      <w:r>
        <w:rPr>
          <w:sz w:val="28"/>
          <w:szCs w:val="28"/>
        </w:rPr>
        <w:t>Дьенеша</w:t>
      </w:r>
      <w:proofErr w:type="spellEnd"/>
      <w:r>
        <w:rPr>
          <w:sz w:val="28"/>
          <w:szCs w:val="28"/>
        </w:rPr>
        <w:t xml:space="preserve">) по «портфелям» </w:t>
      </w:r>
      <w:proofErr w:type="spellStart"/>
      <w:r>
        <w:rPr>
          <w:sz w:val="28"/>
          <w:szCs w:val="28"/>
        </w:rPr>
        <w:t>Смешариков</w:t>
      </w:r>
      <w:proofErr w:type="spellEnd"/>
      <w:r>
        <w:rPr>
          <w:sz w:val="28"/>
          <w:szCs w:val="28"/>
        </w:rPr>
        <w:t xml:space="preserve"> – по обручам).</w:t>
      </w:r>
      <w:r w:rsidRPr="006C2B36">
        <w:rPr>
          <w:sz w:val="28"/>
          <w:szCs w:val="28"/>
        </w:rPr>
        <w:t xml:space="preserve"> 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Проводится игра с тремя обручами. В игре действия детей проговариваются (ими же) например, слова ребенка: «Я положу эту фигуру в зеленый обруч, так как она большая, но не красная и не толстая», Затем </w:t>
      </w:r>
      <w:r>
        <w:rPr>
          <w:sz w:val="28"/>
          <w:szCs w:val="28"/>
        </w:rPr>
        <w:lastRenderedPageBreak/>
        <w:t xml:space="preserve">предлагается положить фигуры в обручи родителям детей. Подводятся итоги выполненного задания. 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85657" cy="3848100"/>
            <wp:effectExtent l="19050" t="0" r="593" b="0"/>
            <wp:docPr id="4" name="Рисунок 4" descr="SDC13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395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57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2 задание: «Домашнее»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Детям предлагается загадать загадки игрокам другой команды, в загадках должны быть цифры. Подводятся итоги. 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3 задание: «Конкурс капитанов».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Капитанам ведущий задает по 3 загадки на сообразительность.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1) Автомобиль ехал в город. Навстречу ему попалось 3 </w:t>
      </w:r>
      <w:proofErr w:type="gramStart"/>
      <w:r>
        <w:rPr>
          <w:sz w:val="28"/>
          <w:szCs w:val="28"/>
        </w:rPr>
        <w:t>грузовых</w:t>
      </w:r>
      <w:proofErr w:type="gramEnd"/>
      <w:r>
        <w:rPr>
          <w:sz w:val="28"/>
          <w:szCs w:val="28"/>
        </w:rPr>
        <w:t xml:space="preserve"> машины и одна пожарная. Сколько всего машин ехало в город? (1)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2) На столе лежало 4 яблока. Одно из них разрезали пополам. Сколько стало яблок? (4)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3) Две сардельки варятся шесть минут. Сколько времени будут вариться 8 таких сарделек? (6)</w:t>
      </w:r>
    </w:p>
    <w:p w:rsidR="006C2B36" w:rsidRDefault="006C2B36" w:rsidP="006C2B36">
      <w:pPr>
        <w:ind w:left="360"/>
        <w:rPr>
          <w:sz w:val="28"/>
          <w:szCs w:val="28"/>
        </w:rPr>
      </w:pPr>
    </w:p>
    <w:p w:rsidR="006C2B36" w:rsidRDefault="006C2B36" w:rsidP="006C2B36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Когда гусь стоит на двух ногах, то весит </w:t>
      </w:r>
      <w:smartTag w:uri="urn:schemas-microsoft-com:office:smarttags" w:element="metricconverter">
        <w:smartTagPr>
          <w:attr w:name="ProductID" w:val="4 кг"/>
        </w:smartTagPr>
        <w:r>
          <w:rPr>
            <w:sz w:val="28"/>
            <w:szCs w:val="28"/>
          </w:rPr>
          <w:t>4 кг</w:t>
        </w:r>
      </w:smartTag>
      <w:r>
        <w:rPr>
          <w:sz w:val="28"/>
          <w:szCs w:val="28"/>
        </w:rPr>
        <w:t>. Сколько будет весить гусь, когда встанет на одну ногу? (4)</w:t>
      </w:r>
    </w:p>
    <w:p w:rsidR="006C2B36" w:rsidRPr="00B16254" w:rsidRDefault="006C2B36" w:rsidP="006C2B36">
      <w:pPr>
        <w:numPr>
          <w:ilvl w:val="0"/>
          <w:numId w:val="3"/>
        </w:numPr>
        <w:spacing w:after="0" w:line="240" w:lineRule="auto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Сидят три кошки, против каждой кошки  - две кошки. Много ли всех? (3)</w:t>
      </w:r>
    </w:p>
    <w:p w:rsidR="006C2B36" w:rsidRPr="00B16254" w:rsidRDefault="006C2B36" w:rsidP="006C2B36">
      <w:pPr>
        <w:numPr>
          <w:ilvl w:val="0"/>
          <w:numId w:val="3"/>
        </w:numPr>
        <w:spacing w:after="0" w:line="24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Что тяжелее </w:t>
      </w:r>
      <w:smartTag w:uri="urn:schemas-microsoft-com:office:smarttags" w:element="metricconverter">
        <w:smartTagPr>
          <w:attr w:name="ProductID" w:val="1 кг"/>
        </w:smartTagPr>
        <w:r>
          <w:rPr>
            <w:sz w:val="28"/>
            <w:szCs w:val="28"/>
          </w:rPr>
          <w:t>1 кг</w:t>
        </w:r>
      </w:smartTag>
      <w:r>
        <w:rPr>
          <w:sz w:val="28"/>
          <w:szCs w:val="28"/>
        </w:rPr>
        <w:t xml:space="preserve"> ваты или </w:t>
      </w:r>
      <w:smartTag w:uri="urn:schemas-microsoft-com:office:smarttags" w:element="metricconverter">
        <w:smartTagPr>
          <w:attr w:name="ProductID" w:val="1 кг"/>
        </w:smartTagPr>
        <w:r>
          <w:rPr>
            <w:sz w:val="28"/>
            <w:szCs w:val="28"/>
          </w:rPr>
          <w:t>1 кг</w:t>
        </w:r>
      </w:smartTag>
      <w:r>
        <w:rPr>
          <w:sz w:val="28"/>
          <w:szCs w:val="28"/>
        </w:rPr>
        <w:t xml:space="preserve"> железа? (Одинаково). </w:t>
      </w:r>
    </w:p>
    <w:p w:rsidR="006C2B36" w:rsidRDefault="006C2B36" w:rsidP="006C2B36">
      <w:pPr>
        <w:ind w:left="360"/>
        <w:rPr>
          <w:sz w:val="28"/>
          <w:szCs w:val="28"/>
        </w:rPr>
      </w:pP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Объявляется тайм-аут.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Детям из команд предлагается провести подвижную игру с игроками другой команды (игра по выбору детей). 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Задание 4. «Задание </w:t>
      </w:r>
      <w:proofErr w:type="spellStart"/>
      <w:r>
        <w:rPr>
          <w:sz w:val="28"/>
          <w:szCs w:val="28"/>
        </w:rPr>
        <w:t>Смешариков</w:t>
      </w:r>
      <w:proofErr w:type="spellEnd"/>
      <w:r>
        <w:rPr>
          <w:sz w:val="28"/>
          <w:szCs w:val="28"/>
        </w:rPr>
        <w:t xml:space="preserve">». </w:t>
      </w:r>
    </w:p>
    <w:p w:rsidR="006C2B36" w:rsidRDefault="006C2B36" w:rsidP="006C2B36">
      <w:pPr>
        <w:ind w:left="360"/>
        <w:rPr>
          <w:sz w:val="28"/>
          <w:szCs w:val="28"/>
        </w:rPr>
      </w:pPr>
      <w:proofErr w:type="spellStart"/>
      <w:r>
        <w:rPr>
          <w:sz w:val="28"/>
          <w:szCs w:val="28"/>
        </w:rPr>
        <w:t>Крош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Копатыч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Нюша</w:t>
      </w:r>
      <w:proofErr w:type="spellEnd"/>
      <w:r>
        <w:rPr>
          <w:sz w:val="28"/>
          <w:szCs w:val="28"/>
        </w:rPr>
        <w:t xml:space="preserve"> нашли карточки с прилагательными. 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Игра «Наоборот» (по очереди с игроками обеих команд).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Дети читают и продолжают: далекий, узкий, правый, сухой, гладкий, чистый. Низкий, пустой, молодой, больной, веселый, тяжелый. </w:t>
      </w:r>
    </w:p>
    <w:p w:rsidR="006C2B36" w:rsidRDefault="006C2B36" w:rsidP="006C2B36">
      <w:pPr>
        <w:ind w:left="360"/>
        <w:rPr>
          <w:sz w:val="28"/>
          <w:szCs w:val="28"/>
        </w:rPr>
      </w:pP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И еще одна игра от </w:t>
      </w:r>
      <w:proofErr w:type="spellStart"/>
      <w:r>
        <w:rPr>
          <w:sz w:val="28"/>
          <w:szCs w:val="28"/>
        </w:rPr>
        <w:t>Смешариков</w:t>
      </w:r>
      <w:proofErr w:type="spellEnd"/>
      <w:r>
        <w:rPr>
          <w:sz w:val="28"/>
          <w:szCs w:val="28"/>
        </w:rPr>
        <w:t xml:space="preserve"> «Отвечай быстро»: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- В пустом стакане есть орехи?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- Снег идет летом?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- Понедельник после вторника?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- Суп едят вилкой?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- Ноябрь летний месяц?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- Кошка боится мышки?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Мама старше бабушки? 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- Дерево выше, чем куст?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- Какой второй день недели?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- Какой день недели был вчера?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Итоги конкурса. 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Задание 5.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Палочки </w:t>
      </w:r>
      <w:proofErr w:type="spellStart"/>
      <w:r>
        <w:rPr>
          <w:sz w:val="28"/>
          <w:szCs w:val="28"/>
        </w:rPr>
        <w:t>Кьюизинера</w:t>
      </w:r>
      <w:proofErr w:type="spellEnd"/>
      <w:r>
        <w:rPr>
          <w:sz w:val="28"/>
          <w:szCs w:val="28"/>
        </w:rPr>
        <w:t xml:space="preserve">. 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95650" cy="2471738"/>
            <wp:effectExtent l="19050" t="0" r="0" b="0"/>
            <wp:docPr id="2" name="Рисунок 7" descr="SDC13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DC1398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Работа за партами. Детям раздаются карточки с цифрой, и предлагается собрать ее разными способами из палочек, зачитать решение. Оценивается правильность работы. Похвала от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 xml:space="preserve">роша, </w:t>
      </w:r>
      <w:proofErr w:type="spellStart"/>
      <w:r>
        <w:rPr>
          <w:sz w:val="28"/>
          <w:szCs w:val="28"/>
        </w:rPr>
        <w:t>Нюши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Копатыча</w:t>
      </w:r>
      <w:proofErr w:type="spellEnd"/>
      <w:r>
        <w:rPr>
          <w:sz w:val="28"/>
          <w:szCs w:val="28"/>
        </w:rPr>
        <w:t xml:space="preserve">. 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Задание 6.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Письма для </w:t>
      </w:r>
      <w:proofErr w:type="spellStart"/>
      <w:r>
        <w:rPr>
          <w:sz w:val="28"/>
          <w:szCs w:val="28"/>
        </w:rPr>
        <w:t>Копатыча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Нюши</w:t>
      </w:r>
      <w:proofErr w:type="spellEnd"/>
      <w:r>
        <w:rPr>
          <w:sz w:val="28"/>
          <w:szCs w:val="28"/>
        </w:rPr>
        <w:t xml:space="preserve"> и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>роша.</w:t>
      </w:r>
      <w:r w:rsidRPr="006C2B3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384574" cy="2543175"/>
            <wp:effectExtent l="19050" t="0" r="6326" b="0"/>
            <wp:docPr id="10" name="Рисунок 10" descr="SDC13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DC139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74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В конвертах 6 писем. В конвертах «</w:t>
      </w:r>
      <w:proofErr w:type="spellStart"/>
      <w:r>
        <w:rPr>
          <w:sz w:val="28"/>
          <w:szCs w:val="28"/>
        </w:rPr>
        <w:t>Танграмы</w:t>
      </w:r>
      <w:proofErr w:type="spellEnd"/>
      <w:r>
        <w:rPr>
          <w:sz w:val="28"/>
          <w:szCs w:val="28"/>
        </w:rPr>
        <w:t xml:space="preserve">», «Квадрат Пифагора». 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Задание детям: собрать фигуры. Чья команда быстрее соберет. 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Задание 7.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Помоги </w:t>
      </w:r>
      <w:proofErr w:type="spellStart"/>
      <w:r>
        <w:rPr>
          <w:sz w:val="28"/>
          <w:szCs w:val="28"/>
        </w:rPr>
        <w:t>Смешарикам</w:t>
      </w:r>
      <w:proofErr w:type="spellEnd"/>
      <w:r>
        <w:rPr>
          <w:sz w:val="28"/>
          <w:szCs w:val="28"/>
        </w:rPr>
        <w:t xml:space="preserve"> найти путь к школе. </w:t>
      </w:r>
    </w:p>
    <w:p w:rsidR="006C2B36" w:rsidRDefault="006C2B36" w:rsidP="006C2B36">
      <w:pPr>
        <w:ind w:left="360"/>
        <w:rPr>
          <w:sz w:val="28"/>
          <w:szCs w:val="28"/>
        </w:rPr>
      </w:pPr>
      <w:proofErr w:type="gramStart"/>
      <w:r>
        <w:rPr>
          <w:sz w:val="28"/>
          <w:szCs w:val="28"/>
        </w:rPr>
        <w:t>Движение пешкой по клеточками шахматной доски до «школы».</w:t>
      </w:r>
      <w:proofErr w:type="gramEnd"/>
      <w:r>
        <w:rPr>
          <w:sz w:val="28"/>
          <w:szCs w:val="28"/>
        </w:rPr>
        <w:t xml:space="preserve"> Подводится итог.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Задание 8.</w:t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Колумбово</w:t>
      </w:r>
      <w:proofErr w:type="spellEnd"/>
      <w:r>
        <w:rPr>
          <w:sz w:val="28"/>
          <w:szCs w:val="28"/>
        </w:rPr>
        <w:t xml:space="preserve"> яйцо».</w:t>
      </w:r>
      <w:r w:rsidRPr="006C2B3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-1270</wp:posOffset>
            </wp:positionV>
            <wp:extent cx="4034155" cy="3381375"/>
            <wp:effectExtent l="19050" t="0" r="4445" b="0"/>
            <wp:wrapTight wrapText="bothSides">
              <wp:wrapPolygon edited="0">
                <wp:start x="-102" y="0"/>
                <wp:lineTo x="-102" y="21539"/>
                <wp:lineTo x="21624" y="21539"/>
                <wp:lineTo x="21624" y="0"/>
                <wp:lineTo x="-102" y="0"/>
              </wp:wrapPolygon>
            </wp:wrapTight>
            <wp:docPr id="13" name="Рисунок 13" descr="SDC13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DC139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B36" w:rsidRDefault="006C2B36" w:rsidP="006C2B3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Командам предлагается «на скорость» собрать </w:t>
      </w:r>
      <w:proofErr w:type="gramStart"/>
      <w:r>
        <w:rPr>
          <w:sz w:val="28"/>
          <w:szCs w:val="28"/>
        </w:rPr>
        <w:t>вырезанные</w:t>
      </w:r>
      <w:proofErr w:type="gramEnd"/>
      <w:r>
        <w:rPr>
          <w:sz w:val="28"/>
          <w:szCs w:val="28"/>
        </w:rPr>
        <w:t xml:space="preserve"> из картона большого размера «</w:t>
      </w:r>
      <w:proofErr w:type="spellStart"/>
      <w:r>
        <w:rPr>
          <w:sz w:val="28"/>
          <w:szCs w:val="28"/>
        </w:rPr>
        <w:t>Колумбово</w:t>
      </w:r>
      <w:proofErr w:type="spellEnd"/>
      <w:r>
        <w:rPr>
          <w:sz w:val="28"/>
          <w:szCs w:val="28"/>
        </w:rPr>
        <w:t xml:space="preserve"> яйцо». Затем выложить из частей смешное животное и назвать его. Подводятся итоги всей игры. Победители игры награждаются книгой, а все участники </w:t>
      </w:r>
      <w:proofErr w:type="spellStart"/>
      <w:r>
        <w:rPr>
          <w:sz w:val="28"/>
          <w:szCs w:val="28"/>
        </w:rPr>
        <w:t>КВНа</w:t>
      </w:r>
      <w:proofErr w:type="spellEnd"/>
      <w:r>
        <w:rPr>
          <w:sz w:val="28"/>
          <w:szCs w:val="28"/>
        </w:rPr>
        <w:t xml:space="preserve"> сладкими призами. Под музыку КВН заканчивается. Молодцы! </w:t>
      </w:r>
    </w:p>
    <w:p w:rsidR="00414B60" w:rsidRDefault="00414B60"/>
    <w:sectPr w:rsidR="00414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6B611C"/>
    <w:multiLevelType w:val="hybridMultilevel"/>
    <w:tmpl w:val="C4FA28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1C96E03"/>
    <w:multiLevelType w:val="hybridMultilevel"/>
    <w:tmpl w:val="DA744B5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4DA2ECD"/>
    <w:multiLevelType w:val="hybridMultilevel"/>
    <w:tmpl w:val="508802C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2B36"/>
    <w:rsid w:val="00414B60"/>
    <w:rsid w:val="006C2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753</Words>
  <Characters>4298</Characters>
  <Application>Microsoft Office Word</Application>
  <DocSecurity>0</DocSecurity>
  <Lines>35</Lines>
  <Paragraphs>10</Paragraphs>
  <ScaleCrop>false</ScaleCrop>
  <Company>Grizli777</Company>
  <LinksUpToDate>false</LinksUpToDate>
  <CharactersWithSpaces>5041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2</cp:revision>
  <dcterms:created xsi:type="dcterms:W3CDTF">2013-09-18T14:52:00Z</dcterms:created>
  <dcterms:modified xsi:type="dcterms:W3CDTF">2013-09-18T14:59:00Z</dcterms:modified>
</cp:coreProperties>
</file>